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36679054"/>
        <w:docPartObj>
          <w:docPartGallery w:val="Cover Pages"/>
          <w:docPartUnique/>
        </w:docPartObj>
      </w:sdtPr>
      <w:sdtEndPr>
        <w:rPr>
          <w:rFonts w:ascii="Times New Roman" w:hAnsi="Times New Roman" w:cs="Times New Roman"/>
          <w:sz w:val="24"/>
          <w:szCs w:val="24"/>
        </w:rPr>
      </w:sdtEndPr>
      <w:sdtContent>
        <w:p w14:paraId="137AB4E0" w14:textId="525AF8F6" w:rsidR="00A15383" w:rsidRDefault="00A1538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72"/>
          </w:tblGrid>
          <w:tr w:rsidR="00A15383" w14:paraId="060AB37C" w14:textId="77777777">
            <w:sdt>
              <w:sdtPr>
                <w:rPr>
                  <w:color w:val="2E74B5" w:themeColor="accent1" w:themeShade="BF"/>
                  <w:sz w:val="24"/>
                  <w:szCs w:val="24"/>
                </w:rPr>
                <w:alias w:val="Company"/>
                <w:id w:val="13406915"/>
                <w:placeholder>
                  <w:docPart w:val="9DE0A73C0ADA44E9B2AD5E7B0D071161"/>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579A062" w14:textId="701BBC9F" w:rsidR="00A15383" w:rsidRDefault="00B301FC" w:rsidP="00B301FC">
                    <w:pPr>
                      <w:pStyle w:val="NoSpacing"/>
                      <w:rPr>
                        <w:color w:val="2E74B5" w:themeColor="accent1" w:themeShade="BF"/>
                        <w:sz w:val="24"/>
                      </w:rPr>
                    </w:pPr>
                    <w:r>
                      <w:rPr>
                        <w:color w:val="2E74B5" w:themeColor="accent1" w:themeShade="BF"/>
                        <w:sz w:val="24"/>
                        <w:szCs w:val="24"/>
                      </w:rPr>
                      <w:t>PHYS 101 – Wed class</w:t>
                    </w:r>
                  </w:p>
                </w:tc>
              </w:sdtContent>
            </w:sdt>
          </w:tr>
          <w:tr w:rsidR="00A15383" w14:paraId="4C7670F2" w14:textId="77777777">
            <w:tc>
              <w:tcPr>
                <w:tcW w:w="7672" w:type="dxa"/>
              </w:tcPr>
              <w:sdt>
                <w:sdtPr>
                  <w:rPr>
                    <w:rFonts w:asciiTheme="majorHAnsi" w:eastAsiaTheme="majorEastAsia" w:hAnsiTheme="majorHAnsi" w:cstheme="majorBidi"/>
                    <w:color w:val="5B9BD5" w:themeColor="accent1"/>
                    <w:sz w:val="88"/>
                    <w:szCs w:val="88"/>
                  </w:rPr>
                  <w:alias w:val="Title"/>
                  <w:id w:val="13406919"/>
                  <w:placeholder>
                    <w:docPart w:val="0196EE03ECDD4F97AAC1FF21E5FA4ABF"/>
                  </w:placeholder>
                  <w:dataBinding w:prefixMappings="xmlns:ns0='http://schemas.openxmlformats.org/package/2006/metadata/core-properties' xmlns:ns1='http://purl.org/dc/elements/1.1/'" w:xpath="/ns0:coreProperties[1]/ns1:title[1]" w:storeItemID="{6C3C8BC8-F283-45AE-878A-BAB7291924A1}"/>
                  <w:text/>
                </w:sdtPr>
                <w:sdtEndPr/>
                <w:sdtContent>
                  <w:p w14:paraId="63945464" w14:textId="73D9EF77" w:rsidR="00A15383" w:rsidRDefault="00BB4726" w:rsidP="00BB4726">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Specific Heat</w:t>
                    </w:r>
                  </w:p>
                </w:sdtContent>
              </w:sdt>
            </w:tc>
          </w:tr>
          <w:tr w:rsidR="00A15383" w14:paraId="5005D666" w14:textId="77777777">
            <w:tc>
              <w:tcPr>
                <w:tcW w:w="7672" w:type="dxa"/>
                <w:tcMar>
                  <w:top w:w="216" w:type="dxa"/>
                  <w:left w:w="115" w:type="dxa"/>
                  <w:bottom w:w="216" w:type="dxa"/>
                  <w:right w:w="115" w:type="dxa"/>
                </w:tcMar>
              </w:tcPr>
              <w:p w14:paraId="76D7CDFA" w14:textId="275B43EC" w:rsidR="00A15383" w:rsidRDefault="00A15383" w:rsidP="00B301FC">
                <w:pPr>
                  <w:pStyle w:val="NoSpacing"/>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398"/>
          </w:tblGrid>
          <w:tr w:rsidR="00A15383" w14:paraId="14EC45AE" w14:textId="77777777">
            <w:tc>
              <w:tcPr>
                <w:tcW w:w="7221" w:type="dxa"/>
                <w:tcMar>
                  <w:top w:w="216" w:type="dxa"/>
                  <w:left w:w="115" w:type="dxa"/>
                  <w:bottom w:w="216" w:type="dxa"/>
                  <w:right w:w="115" w:type="dxa"/>
                </w:tcMar>
              </w:tcPr>
              <w:sdt>
                <w:sdtPr>
                  <w:rPr>
                    <w:color w:val="2E74B5" w:themeColor="accent1" w:themeShade="BF"/>
                    <w:sz w:val="24"/>
                    <w:szCs w:val="24"/>
                  </w:rPr>
                  <w:alias w:val="Author"/>
                  <w:id w:val="13406928"/>
                  <w:placeholder>
                    <w:docPart w:val="4A0FFD2C7AA94940813BE40EFE452EF1"/>
                  </w:placeholder>
                  <w:dataBinding w:prefixMappings="xmlns:ns0='http://schemas.openxmlformats.org/package/2006/metadata/core-properties' xmlns:ns1='http://purl.org/dc/elements/1.1/'" w:xpath="/ns0:coreProperties[1]/ns1:creator[1]" w:storeItemID="{6C3C8BC8-F283-45AE-878A-BAB7291924A1}"/>
                  <w:text/>
                </w:sdtPr>
                <w:sdtEndPr/>
                <w:sdtContent>
                  <w:p w14:paraId="0AFED429" w14:textId="5691FED7" w:rsidR="00A15383" w:rsidRDefault="00B301FC">
                    <w:pPr>
                      <w:pStyle w:val="NoSpacing"/>
                      <w:rPr>
                        <w:color w:val="5B9BD5" w:themeColor="accent1"/>
                        <w:sz w:val="28"/>
                        <w:szCs w:val="28"/>
                      </w:rPr>
                    </w:pPr>
                    <w:r w:rsidRPr="00B301FC">
                      <w:rPr>
                        <w:color w:val="2E74B5" w:themeColor="accent1" w:themeShade="BF"/>
                        <w:sz w:val="24"/>
                        <w:szCs w:val="24"/>
                      </w:rPr>
                      <w:t xml:space="preserve">Alcides Segovia,  </w:t>
                    </w:r>
                    <w:r w:rsidR="00BB4726">
                      <w:rPr>
                        <w:color w:val="2E74B5" w:themeColor="accent1" w:themeShade="BF"/>
                        <w:sz w:val="24"/>
                        <w:szCs w:val="24"/>
                      </w:rPr>
                      <w:t>Ashley Martin</w:t>
                    </w:r>
                    <w:r w:rsidRPr="00B301FC">
                      <w:rPr>
                        <w:color w:val="2E74B5" w:themeColor="accent1" w:themeShade="BF"/>
                        <w:sz w:val="24"/>
                        <w:szCs w:val="24"/>
                      </w:rPr>
                      <w:t xml:space="preserve">, </w:t>
                    </w:r>
                    <w:r w:rsidR="00BB4726">
                      <w:rPr>
                        <w:color w:val="2E74B5" w:themeColor="accent1" w:themeShade="BF"/>
                        <w:sz w:val="24"/>
                        <w:szCs w:val="24"/>
                      </w:rPr>
                      <w:t>Andrew Fischer</w:t>
                    </w:r>
                  </w:p>
                </w:sdtContent>
              </w:sdt>
              <w:sdt>
                <w:sdtPr>
                  <w:rPr>
                    <w:color w:val="5B9BD5" w:themeColor="accent1"/>
                    <w:sz w:val="28"/>
                    <w:szCs w:val="28"/>
                  </w:rPr>
                  <w:alias w:val="Date"/>
                  <w:tag w:val="Date"/>
                  <w:id w:val="13406932"/>
                  <w:dataBinding w:prefixMappings="xmlns:ns0='http://schemas.microsoft.com/office/2006/coverPageProps'" w:xpath="/ns0:CoverPageProperties[1]/ns0:PublishDate[1]" w:storeItemID="{55AF091B-3C7A-41E3-B477-F2FDAA23CFDA}"/>
                  <w:date w:fullDate="2014-12-03T00:00:00Z">
                    <w:dateFormat w:val="M-d-yyyy"/>
                    <w:lid w:val="en-US"/>
                    <w:storeMappedDataAs w:val="dateTime"/>
                    <w:calendar w:val="gregorian"/>
                  </w:date>
                </w:sdtPr>
                <w:sdtEndPr/>
                <w:sdtContent>
                  <w:p w14:paraId="6D1DD8D9" w14:textId="10DDAD97" w:rsidR="00A15383" w:rsidRDefault="00BB4726">
                    <w:pPr>
                      <w:pStyle w:val="NoSpacing"/>
                      <w:rPr>
                        <w:color w:val="5B9BD5" w:themeColor="accent1"/>
                        <w:sz w:val="28"/>
                        <w:szCs w:val="28"/>
                      </w:rPr>
                    </w:pPr>
                    <w:r>
                      <w:rPr>
                        <w:color w:val="5B9BD5" w:themeColor="accent1"/>
                        <w:sz w:val="28"/>
                        <w:szCs w:val="28"/>
                      </w:rPr>
                      <w:t>12-3-2014</w:t>
                    </w:r>
                  </w:p>
                </w:sdtContent>
              </w:sdt>
              <w:p w14:paraId="2D14E043" w14:textId="77777777" w:rsidR="00A15383" w:rsidRDefault="00A15383">
                <w:pPr>
                  <w:pStyle w:val="NoSpacing"/>
                  <w:rPr>
                    <w:color w:val="5B9BD5" w:themeColor="accent1"/>
                  </w:rPr>
                </w:pPr>
              </w:p>
            </w:tc>
          </w:tr>
        </w:tbl>
        <w:p w14:paraId="2498C2ED" w14:textId="6BC07BD1" w:rsidR="00A15383" w:rsidRDefault="00A15383">
          <w:pPr>
            <w:rPr>
              <w:rFonts w:ascii="Times New Roman" w:hAnsi="Times New Roman" w:cs="Times New Roman"/>
              <w:sz w:val="24"/>
              <w:szCs w:val="24"/>
            </w:rPr>
          </w:pPr>
          <w:r>
            <w:rPr>
              <w:rFonts w:ascii="Times New Roman" w:hAnsi="Times New Roman" w:cs="Times New Roman"/>
              <w:sz w:val="24"/>
              <w:szCs w:val="24"/>
            </w:rPr>
            <w:br w:type="page"/>
          </w:r>
        </w:p>
      </w:sdtContent>
    </w:sdt>
    <w:p w14:paraId="2684E9E3" w14:textId="31353025" w:rsidR="009101E2" w:rsidRDefault="00BB4726" w:rsidP="00A15383">
      <w:pPr>
        <w:jc w:val="center"/>
        <w:rPr>
          <w:rFonts w:ascii="Times New Roman" w:hAnsi="Times New Roman" w:cs="Times New Roman"/>
          <w:sz w:val="24"/>
          <w:szCs w:val="24"/>
        </w:rPr>
      </w:pPr>
      <w:r>
        <w:rPr>
          <w:rFonts w:ascii="Times New Roman" w:hAnsi="Times New Roman" w:cs="Times New Roman"/>
          <w:sz w:val="24"/>
          <w:szCs w:val="24"/>
        </w:rPr>
        <w:lastRenderedPageBreak/>
        <w:t>Specific Heat</w:t>
      </w:r>
    </w:p>
    <w:p w14:paraId="5F4D29B9" w14:textId="1477227F" w:rsidR="00A15383" w:rsidRDefault="00B301FC">
      <w:pPr>
        <w:rPr>
          <w:rFonts w:ascii="Times New Roman" w:hAnsi="Times New Roman" w:cs="Times New Roman"/>
          <w:sz w:val="24"/>
          <w:szCs w:val="24"/>
        </w:rPr>
      </w:pPr>
      <w:r>
        <w:rPr>
          <w:rFonts w:ascii="Times New Roman" w:hAnsi="Times New Roman" w:cs="Times New Roman"/>
          <w:sz w:val="24"/>
          <w:szCs w:val="24"/>
        </w:rPr>
        <w:t>Objective:</w:t>
      </w:r>
    </w:p>
    <w:p w14:paraId="02ABD0D5" w14:textId="60593AF6" w:rsidR="00B301FC" w:rsidRDefault="00B301FC">
      <w:pPr>
        <w:rPr>
          <w:rFonts w:ascii="Times New Roman" w:hAnsi="Times New Roman" w:cs="Times New Roman"/>
          <w:sz w:val="24"/>
          <w:szCs w:val="24"/>
        </w:rPr>
      </w:pPr>
      <w:r>
        <w:rPr>
          <w:rFonts w:ascii="Times New Roman" w:hAnsi="Times New Roman" w:cs="Times New Roman"/>
          <w:sz w:val="24"/>
          <w:szCs w:val="24"/>
        </w:rPr>
        <w:tab/>
      </w:r>
      <w:r w:rsidR="0006790A">
        <w:rPr>
          <w:rFonts w:ascii="Times New Roman" w:hAnsi="Times New Roman" w:cs="Times New Roman"/>
          <w:sz w:val="24"/>
          <w:szCs w:val="24"/>
        </w:rPr>
        <w:t xml:space="preserve">The purpose of this activity is to </w:t>
      </w:r>
      <w:r w:rsidR="00BB4726">
        <w:rPr>
          <w:rFonts w:ascii="Times New Roman" w:hAnsi="Times New Roman" w:cs="Times New Roman"/>
          <w:sz w:val="24"/>
          <w:szCs w:val="24"/>
        </w:rPr>
        <w:t>identify the composition of metal specimens by measuring their specific heat</w:t>
      </w:r>
      <w:r w:rsidR="0006790A">
        <w:rPr>
          <w:rFonts w:ascii="Times New Roman" w:hAnsi="Times New Roman" w:cs="Times New Roman"/>
          <w:sz w:val="24"/>
          <w:szCs w:val="24"/>
        </w:rPr>
        <w:t>.</w:t>
      </w:r>
    </w:p>
    <w:p w14:paraId="6A43879C" w14:textId="00F944D0" w:rsidR="0006790A" w:rsidRDefault="00D318DA">
      <w:pPr>
        <w:rPr>
          <w:rFonts w:ascii="Times New Roman" w:hAnsi="Times New Roman" w:cs="Times New Roman"/>
          <w:sz w:val="24"/>
          <w:szCs w:val="24"/>
        </w:rPr>
      </w:pPr>
      <w:r>
        <w:rPr>
          <w:rFonts w:ascii="Times New Roman" w:hAnsi="Times New Roman" w:cs="Times New Roman"/>
          <w:sz w:val="24"/>
          <w:szCs w:val="24"/>
        </w:rPr>
        <w:t>Theory:</w:t>
      </w:r>
    </w:p>
    <w:p w14:paraId="6EEEC801" w14:textId="7813C5F6" w:rsidR="00D318DA" w:rsidRDefault="00D318DA">
      <w:pPr>
        <w:rPr>
          <w:rFonts w:ascii="Times New Roman" w:hAnsi="Times New Roman" w:cs="Times New Roman"/>
          <w:sz w:val="24"/>
          <w:szCs w:val="24"/>
        </w:rPr>
      </w:pPr>
      <w:r>
        <w:rPr>
          <w:rFonts w:ascii="Times New Roman" w:hAnsi="Times New Roman" w:cs="Times New Roman"/>
          <w:sz w:val="24"/>
          <w:szCs w:val="24"/>
        </w:rPr>
        <w:tab/>
      </w:r>
      <w:r w:rsidR="00D550A8">
        <w:rPr>
          <w:rFonts w:ascii="Times New Roman" w:hAnsi="Times New Roman" w:cs="Times New Roman"/>
          <w:sz w:val="24"/>
          <w:szCs w:val="24"/>
        </w:rPr>
        <w:t>If we isolate two materials having different temperatures and bring them into contact, heat will gradually flow from the hotter material to the colder material until the temperature equalizes. The heat flow out of the hotter material will equal toe heat flow into the colder material. So if we know the specific heat of one material, we can use the temperature measurements to infer the specific heat of the other.</w:t>
      </w:r>
    </w:p>
    <w:p w14:paraId="39EE0793" w14:textId="77777777" w:rsidR="00B840C9" w:rsidRDefault="00B840C9" w:rsidP="00B840C9">
      <w:pPr>
        <w:rPr>
          <w:rFonts w:ascii="Times New Roman" w:hAnsi="Times New Roman" w:cs="Times New Roman"/>
          <w:sz w:val="24"/>
          <w:szCs w:val="24"/>
        </w:rPr>
      </w:pPr>
      <w:r>
        <w:rPr>
          <w:rFonts w:ascii="Times New Roman" w:hAnsi="Times New Roman" w:cs="Times New Roman"/>
          <w:sz w:val="24"/>
          <w:szCs w:val="24"/>
        </w:rPr>
        <w:t>Procedure:</w:t>
      </w:r>
    </w:p>
    <w:p w14:paraId="7102ED85" w14:textId="40300264" w:rsidR="006E6600" w:rsidRPr="006E6600" w:rsidRDefault="00D550A8" w:rsidP="006E6600">
      <w:pPr>
        <w:pStyle w:val="ListParagraph"/>
        <w:numPr>
          <w:ilvl w:val="0"/>
          <w:numId w:val="2"/>
        </w:numPr>
        <w:rPr>
          <w:rFonts w:ascii="Times New Roman" w:hAnsi="Times New Roman" w:cs="Times New Roman"/>
          <w:sz w:val="24"/>
          <w:szCs w:val="24"/>
        </w:rPr>
      </w:pPr>
      <w:r w:rsidRPr="006E6600">
        <w:rPr>
          <w:rFonts w:ascii="Times New Roman" w:hAnsi="Times New Roman" w:cs="Times New Roman"/>
          <w:sz w:val="24"/>
          <w:szCs w:val="24"/>
        </w:rPr>
        <w:t>Determine the mass of the 5 metal specimen and the Styrofoam cup</w:t>
      </w:r>
      <w:r w:rsidR="006E6600" w:rsidRPr="006E6600">
        <w:rPr>
          <w:rFonts w:ascii="Times New Roman" w:hAnsi="Times New Roman" w:cs="Times New Roman"/>
          <w:sz w:val="24"/>
          <w:szCs w:val="24"/>
        </w:rPr>
        <w:t>.</w:t>
      </w:r>
    </w:p>
    <w:p w14:paraId="01EDAC72" w14:textId="77777777" w:rsidR="006E6600" w:rsidRDefault="006E6600" w:rsidP="006E6600">
      <w:pPr>
        <w:pStyle w:val="ListParagraph"/>
        <w:numPr>
          <w:ilvl w:val="0"/>
          <w:numId w:val="2"/>
        </w:numPr>
        <w:rPr>
          <w:rFonts w:ascii="Times New Roman" w:hAnsi="Times New Roman" w:cs="Times New Roman"/>
          <w:sz w:val="24"/>
          <w:szCs w:val="24"/>
        </w:rPr>
      </w:pPr>
      <w:r w:rsidRPr="006E6600">
        <w:rPr>
          <w:rFonts w:ascii="Times New Roman" w:hAnsi="Times New Roman" w:cs="Times New Roman"/>
          <w:sz w:val="24"/>
          <w:szCs w:val="24"/>
        </w:rPr>
        <w:t>Fill the cup ¾ full of room temperature water and determine the mass of cup with water. Subtract the mass of the cup to determine the mass of the water.</w:t>
      </w:r>
    </w:p>
    <w:p w14:paraId="38C08908" w14:textId="77777777" w:rsidR="006E6600" w:rsidRDefault="006E6600" w:rsidP="006E66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Fill a glass beaker with tap water and bring to boil on a hotplate. Suspend the metal specimen in the boiling water for about 5 min so that its temperature is 100 °C</w:t>
      </w:r>
    </w:p>
    <w:p w14:paraId="192F318C" w14:textId="77751A1B" w:rsidR="000A339A" w:rsidRDefault="000A339A" w:rsidP="000A33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Using DataStudio software, </w:t>
      </w:r>
      <w:r>
        <w:rPr>
          <w:rFonts w:ascii="Times New Roman" w:hAnsi="Times New Roman" w:cs="Times New Roman"/>
          <w:sz w:val="24"/>
          <w:szCs w:val="24"/>
        </w:rPr>
        <w:t xml:space="preserve">put the sensor into the water and </w:t>
      </w:r>
      <w:r>
        <w:rPr>
          <w:rFonts w:ascii="Times New Roman" w:hAnsi="Times New Roman" w:cs="Times New Roman"/>
          <w:sz w:val="24"/>
          <w:szCs w:val="24"/>
        </w:rPr>
        <w:t>re</w:t>
      </w:r>
      <w:r>
        <w:rPr>
          <w:rFonts w:ascii="Times New Roman" w:hAnsi="Times New Roman" w:cs="Times New Roman"/>
          <w:sz w:val="24"/>
          <w:szCs w:val="24"/>
        </w:rPr>
        <w:t>cord the temperature</w:t>
      </w:r>
      <w:r>
        <w:rPr>
          <w:rFonts w:ascii="Times New Roman" w:hAnsi="Times New Roman" w:cs="Times New Roman"/>
          <w:sz w:val="24"/>
          <w:szCs w:val="24"/>
        </w:rPr>
        <w:t>. (</w:t>
      </w:r>
      <w:r w:rsidRPr="006E6600">
        <w:rPr>
          <w:rFonts w:ascii="Times New Roman" w:hAnsi="Times New Roman" w:cs="Times New Roman"/>
          <w:sz w:val="24"/>
          <w:szCs w:val="24"/>
        </w:rPr>
        <w:t>Just before immersing the metal specimen into the water.</w:t>
      </w:r>
      <w:r>
        <w:rPr>
          <w:rFonts w:ascii="Times New Roman" w:hAnsi="Times New Roman" w:cs="Times New Roman"/>
          <w:sz w:val="24"/>
          <w:szCs w:val="24"/>
        </w:rPr>
        <w:t>)</w:t>
      </w:r>
    </w:p>
    <w:p w14:paraId="47AF1953" w14:textId="77777777" w:rsidR="006E6600" w:rsidRDefault="006E6600" w:rsidP="006E66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Quickly move the specimen into the Styrofoam cup and cover with the lid.</w:t>
      </w:r>
    </w:p>
    <w:p w14:paraId="0A2B8138" w14:textId="77777777" w:rsidR="000A339A" w:rsidRDefault="000A339A" w:rsidP="006E66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Put the sensor through the hole in the cover and start taking the temperature until it reaches equilibrium (temp stops going up)</w:t>
      </w:r>
    </w:p>
    <w:p w14:paraId="55D05AA2" w14:textId="202D7D88" w:rsidR="00106343" w:rsidRDefault="000A339A" w:rsidP="000A33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Record final temperature.</w:t>
      </w:r>
    </w:p>
    <w:p w14:paraId="21CF5BFD" w14:textId="0D18CEC1" w:rsidR="000E72E4" w:rsidRDefault="000E72E4" w:rsidP="000E72E4"/>
    <w:p w14:paraId="6D9E3B3F" w14:textId="6A6E435D" w:rsidR="000E72E4" w:rsidRDefault="000E72E4" w:rsidP="000E72E4">
      <w:r>
        <w:t>Data:</w:t>
      </w:r>
    </w:p>
    <w:p w14:paraId="01CDD6BE" w14:textId="754A3E00" w:rsidR="000E72E4" w:rsidRDefault="000E72E4">
      <w:pPr>
        <w:rPr>
          <w:rFonts w:ascii="Times New Roman" w:hAnsi="Times New Roman" w:cs="Times New Roman"/>
          <w:sz w:val="24"/>
          <w:szCs w:val="24"/>
        </w:rPr>
      </w:pPr>
      <w:r w:rsidRPr="000E72E4">
        <w:drawing>
          <wp:inline distT="0" distB="0" distL="0" distR="0" wp14:anchorId="3B278EF0" wp14:editId="4D41453D">
            <wp:extent cx="5943178" cy="26574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925" cy="2660045"/>
                    </a:xfrm>
                    <a:prstGeom prst="rect">
                      <a:avLst/>
                    </a:prstGeom>
                    <a:noFill/>
                    <a:ln>
                      <a:noFill/>
                    </a:ln>
                  </pic:spPr>
                </pic:pic>
              </a:graphicData>
            </a:graphic>
          </wp:inline>
        </w:drawing>
      </w:r>
    </w:p>
    <w:p w14:paraId="045C40A2" w14:textId="3B1077B9" w:rsidR="000E72E4" w:rsidRPr="000E72E4" w:rsidRDefault="000E72E4" w:rsidP="000E72E4">
      <w:pPr>
        <w:rPr>
          <w:rFonts w:ascii="Times New Roman" w:hAnsi="Times New Roman" w:cs="Times New Roman"/>
          <w:sz w:val="24"/>
          <w:szCs w:val="24"/>
        </w:rPr>
      </w:pPr>
    </w:p>
    <w:p w14:paraId="3527A8CD" w14:textId="2185EE4F" w:rsidR="00106343" w:rsidRDefault="00106343">
      <w:pPr>
        <w:rPr>
          <w:rFonts w:ascii="Times New Roman" w:hAnsi="Times New Roman" w:cs="Times New Roman"/>
          <w:sz w:val="24"/>
          <w:szCs w:val="24"/>
        </w:rPr>
      </w:pPr>
      <w:r>
        <w:rPr>
          <w:rFonts w:ascii="Times New Roman" w:hAnsi="Times New Roman" w:cs="Times New Roman"/>
          <w:sz w:val="24"/>
          <w:szCs w:val="24"/>
        </w:rPr>
        <w:t>Results</w:t>
      </w:r>
    </w:p>
    <w:p w14:paraId="5AAC5D58" w14:textId="27C3247B" w:rsidR="00106343" w:rsidRDefault="00106343">
      <w:pPr>
        <w:rPr>
          <w:rFonts w:ascii="Times New Roman" w:hAnsi="Times New Roman" w:cs="Times New Roman"/>
          <w:sz w:val="24"/>
          <w:szCs w:val="24"/>
        </w:rPr>
      </w:pPr>
      <w:r>
        <w:rPr>
          <w:rFonts w:ascii="Times New Roman" w:hAnsi="Times New Roman" w:cs="Times New Roman"/>
          <w:sz w:val="24"/>
          <w:szCs w:val="24"/>
        </w:rPr>
        <w:tab/>
      </w:r>
      <w:r w:rsidR="000A339A">
        <w:rPr>
          <w:rFonts w:ascii="Times New Roman" w:hAnsi="Times New Roman" w:cs="Times New Roman"/>
          <w:sz w:val="24"/>
          <w:szCs w:val="24"/>
        </w:rPr>
        <w:t>Based on the data, we found that:</w:t>
      </w:r>
    </w:p>
    <w:p w14:paraId="6430308B" w14:textId="1C7BA0F4" w:rsidR="000A339A" w:rsidRDefault="000A339A">
      <w:pPr>
        <w:rPr>
          <w:rFonts w:ascii="Times New Roman" w:hAnsi="Times New Roman" w:cs="Times New Roman"/>
          <w:sz w:val="24"/>
          <w:szCs w:val="24"/>
        </w:rPr>
      </w:pPr>
      <w:r>
        <w:rPr>
          <w:rFonts w:ascii="Times New Roman" w:hAnsi="Times New Roman" w:cs="Times New Roman"/>
          <w:sz w:val="24"/>
          <w:szCs w:val="24"/>
        </w:rPr>
        <w:t>Specimen A was Zinc</w:t>
      </w:r>
    </w:p>
    <w:p w14:paraId="3D19A92B" w14:textId="24A63E3A" w:rsidR="000A339A" w:rsidRDefault="000A339A">
      <w:pPr>
        <w:rPr>
          <w:rFonts w:ascii="Times New Roman" w:hAnsi="Times New Roman" w:cs="Times New Roman"/>
          <w:sz w:val="24"/>
          <w:szCs w:val="24"/>
        </w:rPr>
      </w:pPr>
      <w:r>
        <w:rPr>
          <w:rFonts w:ascii="Times New Roman" w:hAnsi="Times New Roman" w:cs="Times New Roman"/>
          <w:sz w:val="24"/>
          <w:szCs w:val="24"/>
        </w:rPr>
        <w:t>Specimen B was Aluminum</w:t>
      </w:r>
    </w:p>
    <w:p w14:paraId="4ADD3E27" w14:textId="4FF07430" w:rsidR="000A339A" w:rsidRDefault="000A339A">
      <w:pPr>
        <w:rPr>
          <w:rFonts w:ascii="Times New Roman" w:hAnsi="Times New Roman" w:cs="Times New Roman"/>
          <w:sz w:val="24"/>
          <w:szCs w:val="24"/>
        </w:rPr>
      </w:pPr>
      <w:r>
        <w:rPr>
          <w:rFonts w:ascii="Times New Roman" w:hAnsi="Times New Roman" w:cs="Times New Roman"/>
          <w:sz w:val="24"/>
          <w:szCs w:val="24"/>
        </w:rPr>
        <w:t>Specimen C was Stainless Steel</w:t>
      </w:r>
    </w:p>
    <w:p w14:paraId="66546D42" w14:textId="5F308F34" w:rsidR="000A339A" w:rsidRDefault="000A339A">
      <w:pPr>
        <w:rPr>
          <w:rFonts w:ascii="Times New Roman" w:hAnsi="Times New Roman" w:cs="Times New Roman"/>
          <w:sz w:val="24"/>
          <w:szCs w:val="24"/>
        </w:rPr>
      </w:pPr>
      <w:r>
        <w:rPr>
          <w:rFonts w:ascii="Times New Roman" w:hAnsi="Times New Roman" w:cs="Times New Roman"/>
          <w:sz w:val="24"/>
          <w:szCs w:val="24"/>
        </w:rPr>
        <w:t>Specimen D was Copper</w:t>
      </w:r>
    </w:p>
    <w:p w14:paraId="4E4243D1" w14:textId="34D456EE" w:rsidR="000A339A" w:rsidRDefault="000A339A">
      <w:pPr>
        <w:rPr>
          <w:rFonts w:ascii="Times New Roman" w:hAnsi="Times New Roman" w:cs="Times New Roman"/>
          <w:sz w:val="24"/>
          <w:szCs w:val="24"/>
        </w:rPr>
      </w:pPr>
      <w:r>
        <w:rPr>
          <w:rFonts w:ascii="Times New Roman" w:hAnsi="Times New Roman" w:cs="Times New Roman"/>
          <w:sz w:val="24"/>
          <w:szCs w:val="24"/>
        </w:rPr>
        <w:t>Specimen E was Brass</w:t>
      </w:r>
    </w:p>
    <w:p w14:paraId="2F4B7A2E" w14:textId="71EACACF" w:rsidR="00B840C9" w:rsidRDefault="00B840C9">
      <w:pPr>
        <w:rPr>
          <w:rFonts w:ascii="Times New Roman" w:hAnsi="Times New Roman" w:cs="Times New Roman"/>
          <w:sz w:val="24"/>
          <w:szCs w:val="24"/>
        </w:rPr>
      </w:pPr>
      <w:r>
        <w:rPr>
          <w:rFonts w:ascii="Times New Roman" w:hAnsi="Times New Roman" w:cs="Times New Roman"/>
          <w:sz w:val="24"/>
          <w:szCs w:val="24"/>
        </w:rPr>
        <w:t>Error analysis:</w:t>
      </w:r>
    </w:p>
    <w:p w14:paraId="12FF9459" w14:textId="7C3AE130" w:rsidR="00B840C9" w:rsidRDefault="00B840C9">
      <w:pPr>
        <w:rPr>
          <w:rFonts w:ascii="Times New Roman" w:hAnsi="Times New Roman" w:cs="Times New Roman"/>
          <w:sz w:val="24"/>
          <w:szCs w:val="24"/>
        </w:rPr>
      </w:pPr>
      <w:r>
        <w:rPr>
          <w:rFonts w:ascii="Times New Roman" w:hAnsi="Times New Roman" w:cs="Times New Roman"/>
          <w:sz w:val="24"/>
          <w:szCs w:val="24"/>
        </w:rPr>
        <w:tab/>
      </w:r>
      <w:r w:rsidR="00BF5565">
        <w:rPr>
          <w:rFonts w:ascii="Times New Roman" w:hAnsi="Times New Roman" w:cs="Times New Roman"/>
          <w:sz w:val="24"/>
          <w:szCs w:val="24"/>
        </w:rPr>
        <w:t>Some of the errors may have come from the experiment. Not allowing enough time for the specimen to get to 100 °C before putting into the cup with room temperature water. Not being quick enough when transferring the specimen, losing temperature in between transfer. Not swishing the specimen in the cup hard enough.</w:t>
      </w:r>
      <w:r w:rsidR="000A339A">
        <w:rPr>
          <w:rFonts w:ascii="Times New Roman" w:hAnsi="Times New Roman" w:cs="Times New Roman"/>
          <w:sz w:val="24"/>
          <w:szCs w:val="24"/>
        </w:rPr>
        <w:t xml:space="preserve"> </w:t>
      </w:r>
    </w:p>
    <w:p w14:paraId="1E2B7154" w14:textId="6F83172B" w:rsidR="00633EB7" w:rsidRDefault="00633EB7">
      <w:pPr>
        <w:rPr>
          <w:rFonts w:ascii="Times New Roman" w:hAnsi="Times New Roman" w:cs="Times New Roman"/>
          <w:sz w:val="24"/>
          <w:szCs w:val="24"/>
        </w:rPr>
      </w:pPr>
      <w:r>
        <w:rPr>
          <w:rFonts w:ascii="Times New Roman" w:hAnsi="Times New Roman" w:cs="Times New Roman"/>
          <w:sz w:val="24"/>
          <w:szCs w:val="24"/>
        </w:rPr>
        <w:t>Conclusion:</w:t>
      </w:r>
    </w:p>
    <w:p w14:paraId="0C358AA0" w14:textId="12485E3C" w:rsidR="000A339A" w:rsidRDefault="00633EB7">
      <w:pPr>
        <w:rPr>
          <w:rFonts w:ascii="Times New Roman" w:hAnsi="Times New Roman" w:cs="Times New Roman"/>
          <w:sz w:val="24"/>
          <w:szCs w:val="24"/>
        </w:rPr>
      </w:pPr>
      <w:r>
        <w:rPr>
          <w:rFonts w:ascii="Times New Roman" w:hAnsi="Times New Roman" w:cs="Times New Roman"/>
          <w:sz w:val="24"/>
          <w:szCs w:val="24"/>
        </w:rPr>
        <w:tab/>
        <w:t xml:space="preserve">We concluded that </w:t>
      </w:r>
      <w:r w:rsidR="00BF5565">
        <w:rPr>
          <w:rFonts w:ascii="Times New Roman" w:hAnsi="Times New Roman" w:cs="Times New Roman"/>
          <w:sz w:val="24"/>
          <w:szCs w:val="24"/>
        </w:rPr>
        <w:t xml:space="preserve">heat does flow from one material to another and that taking the difference or change in temperature we can determine a material by its specific heat. By taking the mass of one material multiplied by </w:t>
      </w:r>
      <w:r w:rsidR="000E72E4">
        <w:rPr>
          <w:rFonts w:ascii="Times New Roman" w:hAnsi="Times New Roman" w:cs="Times New Roman"/>
          <w:sz w:val="24"/>
          <w:szCs w:val="24"/>
        </w:rPr>
        <w:t xml:space="preserve">the specific heat and </w:t>
      </w:r>
      <w:r w:rsidR="00BF5565">
        <w:rPr>
          <w:rFonts w:ascii="Times New Roman" w:hAnsi="Times New Roman" w:cs="Times New Roman"/>
          <w:sz w:val="24"/>
          <w:szCs w:val="24"/>
        </w:rPr>
        <w:t>the change in the temperature of that material</w:t>
      </w:r>
      <w:r w:rsidR="000E72E4">
        <w:rPr>
          <w:rFonts w:ascii="Times New Roman" w:hAnsi="Times New Roman" w:cs="Times New Roman"/>
          <w:sz w:val="24"/>
          <w:szCs w:val="24"/>
        </w:rPr>
        <w:t xml:space="preserve"> and then dividing it by the mass times the change in temperature of the second material. Calculations shown in spread sheet. We also concluded that the inclusion of the Styrofoam cup’s specific heat has very little to no effect on the results, so we should not include it.</w:t>
      </w:r>
      <w:bookmarkStart w:id="0" w:name="_GoBack"/>
      <w:bookmarkEnd w:id="0"/>
    </w:p>
    <w:sectPr w:rsidR="000A339A" w:rsidSect="000E72E4">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989F6" w14:textId="77777777" w:rsidR="006E1BEC" w:rsidRDefault="006E1BEC" w:rsidP="00633EB7">
      <w:pPr>
        <w:spacing w:after="0" w:line="240" w:lineRule="auto"/>
      </w:pPr>
      <w:r>
        <w:separator/>
      </w:r>
    </w:p>
  </w:endnote>
  <w:endnote w:type="continuationSeparator" w:id="0">
    <w:p w14:paraId="31FB7E2C" w14:textId="77777777" w:rsidR="006E1BEC" w:rsidRDefault="006E1BEC" w:rsidP="0063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2EF1" w14:textId="77777777" w:rsidR="006E1BEC" w:rsidRDefault="006E1BEC" w:rsidP="00633EB7">
      <w:pPr>
        <w:spacing w:after="0" w:line="240" w:lineRule="auto"/>
      </w:pPr>
      <w:r>
        <w:separator/>
      </w:r>
    </w:p>
  </w:footnote>
  <w:footnote w:type="continuationSeparator" w:id="0">
    <w:p w14:paraId="1849E11C" w14:textId="77777777" w:rsidR="006E1BEC" w:rsidRDefault="006E1BEC" w:rsidP="00633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D205" w14:textId="1ACC49B0" w:rsidR="00633EB7" w:rsidRDefault="00633EB7">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Segovia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0E72E4">
      <w:rPr>
        <w:noProof/>
        <w:color w:val="8496B0" w:themeColor="text2" w:themeTint="99"/>
        <w:sz w:val="24"/>
        <w:szCs w:val="24"/>
      </w:rPr>
      <w:t>1</w:t>
    </w:r>
    <w:r>
      <w:rPr>
        <w:color w:val="8496B0" w:themeColor="text2" w:themeTint="99"/>
        <w:sz w:val="24"/>
        <w:szCs w:val="24"/>
      </w:rPr>
      <w:fldChar w:fldCharType="end"/>
    </w:r>
  </w:p>
  <w:p w14:paraId="603A1BD6" w14:textId="77777777" w:rsidR="00633EB7" w:rsidRDefault="00633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A0BD1"/>
    <w:multiLevelType w:val="hybridMultilevel"/>
    <w:tmpl w:val="CEA085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216687"/>
    <w:multiLevelType w:val="hybridMultilevel"/>
    <w:tmpl w:val="3A7C0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50"/>
    <w:rsid w:val="0006790A"/>
    <w:rsid w:val="00086E9E"/>
    <w:rsid w:val="000A339A"/>
    <w:rsid w:val="000E72E4"/>
    <w:rsid w:val="00106343"/>
    <w:rsid w:val="0061117D"/>
    <w:rsid w:val="00633EB7"/>
    <w:rsid w:val="006E1BEC"/>
    <w:rsid w:val="006E6600"/>
    <w:rsid w:val="009101E2"/>
    <w:rsid w:val="00A15383"/>
    <w:rsid w:val="00B301FC"/>
    <w:rsid w:val="00B840C9"/>
    <w:rsid w:val="00BB4726"/>
    <w:rsid w:val="00BF5565"/>
    <w:rsid w:val="00D318DA"/>
    <w:rsid w:val="00D550A8"/>
    <w:rsid w:val="00DA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16E2"/>
  <w15:docId w15:val="{029BB0E8-21E8-4518-AD34-40A69B76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5383"/>
    <w:pPr>
      <w:spacing w:after="0" w:line="240" w:lineRule="auto"/>
    </w:pPr>
    <w:rPr>
      <w:rFonts w:eastAsiaTheme="minorEastAsia"/>
    </w:rPr>
  </w:style>
  <w:style w:type="character" w:customStyle="1" w:styleId="NoSpacingChar">
    <w:name w:val="No Spacing Char"/>
    <w:basedOn w:val="DefaultParagraphFont"/>
    <w:link w:val="NoSpacing"/>
    <w:uiPriority w:val="1"/>
    <w:rsid w:val="00A15383"/>
    <w:rPr>
      <w:rFonts w:eastAsiaTheme="minorEastAsia"/>
    </w:rPr>
  </w:style>
  <w:style w:type="paragraph" w:styleId="Header">
    <w:name w:val="header"/>
    <w:basedOn w:val="Normal"/>
    <w:link w:val="HeaderChar"/>
    <w:uiPriority w:val="99"/>
    <w:unhideWhenUsed/>
    <w:rsid w:val="00633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EB7"/>
  </w:style>
  <w:style w:type="paragraph" w:styleId="Footer">
    <w:name w:val="footer"/>
    <w:basedOn w:val="Normal"/>
    <w:link w:val="FooterChar"/>
    <w:uiPriority w:val="99"/>
    <w:unhideWhenUsed/>
    <w:rsid w:val="00633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EB7"/>
  </w:style>
  <w:style w:type="paragraph" w:styleId="BalloonText">
    <w:name w:val="Balloon Text"/>
    <w:basedOn w:val="Normal"/>
    <w:link w:val="BalloonTextChar"/>
    <w:uiPriority w:val="99"/>
    <w:semiHidden/>
    <w:unhideWhenUsed/>
    <w:rsid w:val="00BB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26"/>
    <w:rPr>
      <w:rFonts w:ascii="Tahoma" w:hAnsi="Tahoma" w:cs="Tahoma"/>
      <w:sz w:val="16"/>
      <w:szCs w:val="16"/>
    </w:rPr>
  </w:style>
  <w:style w:type="paragraph" w:styleId="ListParagraph">
    <w:name w:val="List Paragraph"/>
    <w:basedOn w:val="Normal"/>
    <w:uiPriority w:val="34"/>
    <w:qFormat/>
    <w:rsid w:val="006E6600"/>
    <w:pPr>
      <w:ind w:left="720"/>
      <w:contextualSpacing/>
    </w:pPr>
  </w:style>
  <w:style w:type="table" w:styleId="TableGrid">
    <w:name w:val="Table Grid"/>
    <w:basedOn w:val="TableNormal"/>
    <w:uiPriority w:val="39"/>
    <w:rsid w:val="000A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4759">
      <w:bodyDiv w:val="1"/>
      <w:marLeft w:val="0"/>
      <w:marRight w:val="0"/>
      <w:marTop w:val="0"/>
      <w:marBottom w:val="0"/>
      <w:divBdr>
        <w:top w:val="none" w:sz="0" w:space="0" w:color="auto"/>
        <w:left w:val="none" w:sz="0" w:space="0" w:color="auto"/>
        <w:bottom w:val="none" w:sz="0" w:space="0" w:color="auto"/>
        <w:right w:val="none" w:sz="0" w:space="0" w:color="auto"/>
      </w:divBdr>
    </w:div>
    <w:div w:id="724571984">
      <w:bodyDiv w:val="1"/>
      <w:marLeft w:val="0"/>
      <w:marRight w:val="0"/>
      <w:marTop w:val="0"/>
      <w:marBottom w:val="0"/>
      <w:divBdr>
        <w:top w:val="none" w:sz="0" w:space="0" w:color="auto"/>
        <w:left w:val="none" w:sz="0" w:space="0" w:color="auto"/>
        <w:bottom w:val="none" w:sz="0" w:space="0" w:color="auto"/>
        <w:right w:val="none" w:sz="0" w:space="0" w:color="auto"/>
      </w:divBdr>
    </w:div>
    <w:div w:id="1103187213">
      <w:bodyDiv w:val="1"/>
      <w:marLeft w:val="0"/>
      <w:marRight w:val="0"/>
      <w:marTop w:val="0"/>
      <w:marBottom w:val="0"/>
      <w:divBdr>
        <w:top w:val="none" w:sz="0" w:space="0" w:color="auto"/>
        <w:left w:val="none" w:sz="0" w:space="0" w:color="auto"/>
        <w:bottom w:val="none" w:sz="0" w:space="0" w:color="auto"/>
        <w:right w:val="none" w:sz="0" w:space="0" w:color="auto"/>
      </w:divBdr>
    </w:div>
    <w:div w:id="1285040290">
      <w:bodyDiv w:val="1"/>
      <w:marLeft w:val="0"/>
      <w:marRight w:val="0"/>
      <w:marTop w:val="0"/>
      <w:marBottom w:val="0"/>
      <w:divBdr>
        <w:top w:val="none" w:sz="0" w:space="0" w:color="auto"/>
        <w:left w:val="none" w:sz="0" w:space="0" w:color="auto"/>
        <w:bottom w:val="none" w:sz="0" w:space="0" w:color="auto"/>
        <w:right w:val="none" w:sz="0" w:space="0" w:color="auto"/>
      </w:divBdr>
    </w:div>
    <w:div w:id="1976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E0A73C0ADA44E9B2AD5E7B0D071161"/>
        <w:category>
          <w:name w:val="General"/>
          <w:gallery w:val="placeholder"/>
        </w:category>
        <w:types>
          <w:type w:val="bbPlcHdr"/>
        </w:types>
        <w:behaviors>
          <w:behavior w:val="content"/>
        </w:behaviors>
        <w:guid w:val="{D15F5947-60E2-4A7A-8F88-1FD4295E7D03}"/>
      </w:docPartPr>
      <w:docPartBody>
        <w:p w:rsidR="0006360C" w:rsidRDefault="00D23ADB" w:rsidP="00D23ADB">
          <w:pPr>
            <w:pStyle w:val="9DE0A73C0ADA44E9B2AD5E7B0D071161"/>
          </w:pPr>
          <w:r>
            <w:rPr>
              <w:color w:val="2E74B5" w:themeColor="accent1" w:themeShade="BF"/>
              <w:sz w:val="24"/>
              <w:szCs w:val="24"/>
            </w:rPr>
            <w:t>[Company name]</w:t>
          </w:r>
        </w:p>
      </w:docPartBody>
    </w:docPart>
    <w:docPart>
      <w:docPartPr>
        <w:name w:val="0196EE03ECDD4F97AAC1FF21E5FA4ABF"/>
        <w:category>
          <w:name w:val="General"/>
          <w:gallery w:val="placeholder"/>
        </w:category>
        <w:types>
          <w:type w:val="bbPlcHdr"/>
        </w:types>
        <w:behaviors>
          <w:behavior w:val="content"/>
        </w:behaviors>
        <w:guid w:val="{B31B5156-CCE8-4C8F-8A43-FE7E3C67D084}"/>
      </w:docPartPr>
      <w:docPartBody>
        <w:p w:rsidR="0006360C" w:rsidRDefault="00D23ADB" w:rsidP="00D23ADB">
          <w:pPr>
            <w:pStyle w:val="0196EE03ECDD4F97AAC1FF21E5FA4ABF"/>
          </w:pPr>
          <w:r>
            <w:rPr>
              <w:rFonts w:asciiTheme="majorHAnsi" w:eastAsiaTheme="majorEastAsia" w:hAnsiTheme="majorHAnsi" w:cstheme="majorBidi"/>
              <w:color w:val="5B9BD5" w:themeColor="accent1"/>
              <w:sz w:val="88"/>
              <w:szCs w:val="88"/>
            </w:rPr>
            <w:t>[Document title]</w:t>
          </w:r>
        </w:p>
      </w:docPartBody>
    </w:docPart>
    <w:docPart>
      <w:docPartPr>
        <w:name w:val="4A0FFD2C7AA94940813BE40EFE452EF1"/>
        <w:category>
          <w:name w:val="General"/>
          <w:gallery w:val="placeholder"/>
        </w:category>
        <w:types>
          <w:type w:val="bbPlcHdr"/>
        </w:types>
        <w:behaviors>
          <w:behavior w:val="content"/>
        </w:behaviors>
        <w:guid w:val="{B592175A-42D2-4553-B813-CADAC3EA3FD7}"/>
      </w:docPartPr>
      <w:docPartBody>
        <w:p w:rsidR="0006360C" w:rsidRDefault="00D23ADB" w:rsidP="00D23ADB">
          <w:pPr>
            <w:pStyle w:val="4A0FFD2C7AA94940813BE40EFE452EF1"/>
          </w:pPr>
          <w:r>
            <w:rPr>
              <w:color w:val="5B9BD5"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DB"/>
    <w:rsid w:val="0006360C"/>
    <w:rsid w:val="00233D8F"/>
    <w:rsid w:val="00D2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E0A73C0ADA44E9B2AD5E7B0D071161">
    <w:name w:val="9DE0A73C0ADA44E9B2AD5E7B0D071161"/>
    <w:rsid w:val="00D23ADB"/>
  </w:style>
  <w:style w:type="paragraph" w:customStyle="1" w:styleId="0196EE03ECDD4F97AAC1FF21E5FA4ABF">
    <w:name w:val="0196EE03ECDD4F97AAC1FF21E5FA4ABF"/>
    <w:rsid w:val="00D23ADB"/>
  </w:style>
  <w:style w:type="paragraph" w:customStyle="1" w:styleId="3B9EBC7E7F4744808C940B43CFC7108F">
    <w:name w:val="3B9EBC7E7F4744808C940B43CFC7108F"/>
    <w:rsid w:val="00D23ADB"/>
  </w:style>
  <w:style w:type="paragraph" w:customStyle="1" w:styleId="4A0FFD2C7AA94940813BE40EFE452EF1">
    <w:name w:val="4A0FFD2C7AA94940813BE40EFE452EF1"/>
    <w:rsid w:val="00D23ADB"/>
  </w:style>
  <w:style w:type="paragraph" w:customStyle="1" w:styleId="7F09F059AACA42DCBED0E3BCB49F1174">
    <w:name w:val="7F09F059AACA42DCBED0E3BCB49F1174"/>
    <w:rsid w:val="00D23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2014-12-03T00:00:00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Specific Heat</vt:lpstr>
    </vt:vector>
  </TitlesOfParts>
  <Company>PHYS 101 – Wed class</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Heat</dc:title>
  <dc:creator>Alcides Segovia,  Ashley Martin, Andrew Fischer</dc:creator>
  <cp:lastModifiedBy>Alcides Segovia</cp:lastModifiedBy>
  <cp:revision>4</cp:revision>
  <dcterms:created xsi:type="dcterms:W3CDTF">2014-12-08T22:36:00Z</dcterms:created>
  <dcterms:modified xsi:type="dcterms:W3CDTF">2014-12-09T00:12:00Z</dcterms:modified>
</cp:coreProperties>
</file>